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4" w:rsidRPr="000D78D9" w:rsidRDefault="00FF7736">
      <w:pPr>
        <w:rPr>
          <w:rFonts w:ascii="TH SarabunPSK" w:hAnsi="TH SarabunPSK" w:cs="TH SarabunPSK"/>
          <w:sz w:val="32"/>
          <w:szCs w:val="32"/>
        </w:rPr>
      </w:pPr>
      <w:r w:rsidRPr="000D78D9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0745EE" w:rsidRPr="000745EE">
        <w:rPr>
          <w:rFonts w:ascii="TH SarabunPSK" w:hAnsi="TH SarabunPSK" w:cs="TH SarabunPSK"/>
          <w:sz w:val="32"/>
          <w:szCs w:val="32"/>
          <w:cs/>
        </w:rPr>
        <w:tab/>
      </w:r>
      <w:r w:rsidR="0096279B">
        <w:rPr>
          <w:rFonts w:ascii="TH SarabunPSK" w:hAnsi="TH SarabunPSK" w:cs="TH SarabunPSK" w:hint="cs"/>
          <w:sz w:val="32"/>
          <w:szCs w:val="32"/>
          <w:cs/>
        </w:rPr>
        <w:t xml:space="preserve">รักษาการแทนรองอธิการบดี </w:t>
      </w:r>
      <w:r w:rsidR="0096279B">
        <w:rPr>
          <w:rFonts w:ascii="TH SarabunPSK" w:hAnsi="TH SarabunPSK" w:cs="TH SarabunPSK"/>
          <w:sz w:val="32"/>
          <w:szCs w:val="32"/>
        </w:rPr>
        <w:t>(</w:t>
      </w:r>
      <w:r w:rsidR="0096279B">
        <w:rPr>
          <w:rFonts w:ascii="TH SarabunPSK" w:hAnsi="TH SarabunPSK" w:cs="TH SarabunPSK" w:hint="cs"/>
          <w:sz w:val="32"/>
          <w:szCs w:val="32"/>
          <w:cs/>
        </w:rPr>
        <w:t>รศ.ดร.วาริท เจาะจิตต์</w:t>
      </w:r>
      <w:r w:rsidR="0096279B">
        <w:rPr>
          <w:rFonts w:ascii="TH SarabunPSK" w:hAnsi="TH SarabunPSK" w:cs="TH SarabunPSK"/>
          <w:sz w:val="32"/>
          <w:szCs w:val="32"/>
        </w:rPr>
        <w:t>)</w:t>
      </w:r>
      <w:r w:rsidR="008C6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7736" w:rsidRPr="000D78D9" w:rsidRDefault="00FF7736">
      <w:pPr>
        <w:rPr>
          <w:rFonts w:ascii="TH SarabunPSK" w:hAnsi="TH SarabunPSK" w:cs="TH SarabunPSK"/>
          <w:sz w:val="32"/>
          <w:szCs w:val="32"/>
        </w:rPr>
      </w:pPr>
    </w:p>
    <w:p w:rsidR="0096279B" w:rsidRDefault="00FF7736">
      <w:pPr>
        <w:rPr>
          <w:rFonts w:ascii="TH SarabunPSK" w:hAnsi="TH SarabunPSK" w:cs="TH SarabunPSK" w:hint="cs"/>
          <w:sz w:val="32"/>
          <w:szCs w:val="32"/>
          <w:cs/>
        </w:rPr>
      </w:pPr>
      <w:r w:rsidRPr="000D78D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0D78D9">
        <w:rPr>
          <w:rFonts w:ascii="TH SarabunPSK" w:hAnsi="TH SarabunPSK" w:cs="TH SarabunPSK"/>
          <w:sz w:val="32"/>
          <w:szCs w:val="32"/>
          <w:cs/>
        </w:rPr>
        <w:tab/>
      </w:r>
      <w:r w:rsidR="0096279B"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ขอความเห็นชอบแบบฟอร์มประเมินผลการปฏิบัติงานพนักงานมหาวิทยาลัยวลัยลักษณ์ </w:t>
      </w:r>
    </w:p>
    <w:p w:rsidR="0096279B" w:rsidRDefault="00BC373F" w:rsidP="001C5B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4DBA">
        <w:rPr>
          <w:rFonts w:ascii="TH SarabunPSK" w:hAnsi="TH SarabunPSK" w:cs="TH SarabunPSK" w:hint="cs"/>
          <w:sz w:val="32"/>
          <w:szCs w:val="32"/>
          <w:cs/>
        </w:rPr>
        <w:t xml:space="preserve">ส่วนทรัพยากรมนุษย์และองค์กรได้ปรับปรุงแบบประเมินผลการปฏิบัติงานพนักงานทุกกลุ่มตำแหน่งไว้เป็นแบบฟอร์มประเมิน สำหรับในกรณีไม่สามารถดำเนินการประเมินผ่านระบบออนไลน์ได้ เช่น การโอนย้ายหรือการเปลี่ยนโครงสร้างหน่วยงานในระหว่างปี เป็นต้น รายละเอียดตามรายการเอกสารที่เสนอ แยกตามสายงานและกลุ่มตำแหน่งดังนี้ </w:t>
      </w:r>
    </w:p>
    <w:p w:rsidR="00204DBA" w:rsidRDefault="00204DBA" w:rsidP="001C5B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สายปฏิบัติการวิชาชีพและบริหารทั่วไป </w:t>
      </w:r>
    </w:p>
    <w:p w:rsidR="00204DBA" w:rsidRDefault="00204DBA" w:rsidP="001C5B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ตำแหน่งบริหารจัดการ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 หัวหน้างฝ่าย หัวหน้างาน หรือหัวหน้างหน</w:t>
      </w:r>
      <w:r w:rsidR="00E33562">
        <w:rPr>
          <w:rFonts w:ascii="TH SarabunPSK" w:hAnsi="TH SarabunPSK" w:cs="TH SarabunPSK" w:hint="cs"/>
          <w:sz w:val="32"/>
          <w:szCs w:val="32"/>
          <w:cs/>
        </w:rPr>
        <w:t>่วยงานที่เรียกชื่ออย่างอื่นที่มี</w:t>
      </w:r>
      <w:r>
        <w:rPr>
          <w:rFonts w:ascii="TH SarabunPSK" w:hAnsi="TH SarabunPSK" w:cs="TH SarabunPSK" w:hint="cs"/>
          <w:sz w:val="32"/>
          <w:szCs w:val="32"/>
          <w:cs/>
        </w:rPr>
        <w:t>ฐานะเทียบเท่า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4DBA" w:rsidRDefault="00204DBA" w:rsidP="001C5B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ตำแหน่งปฏิบัติการวิชาชีพและบริหารทั่วไป </w:t>
      </w:r>
    </w:p>
    <w:p w:rsidR="00204DBA" w:rsidRDefault="00204DBA" w:rsidP="001C5B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สายวิชาการ </w:t>
      </w:r>
    </w:p>
    <w:p w:rsidR="00204DBA" w:rsidRDefault="00204DBA" w:rsidP="001C5B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ตำแหน่ง</w:t>
      </w:r>
      <w:r w:rsidR="00B965B2">
        <w:rPr>
          <w:rFonts w:ascii="TH SarabunPSK" w:hAnsi="TH SarabunPSK" w:cs="TH SarabunPSK" w:hint="cs"/>
          <w:sz w:val="32"/>
          <w:szCs w:val="32"/>
          <w:cs/>
        </w:rPr>
        <w:t xml:space="preserve">อาจารย์ ผู้ช่วยศาสตราจารย์ รองศาสตราจารย์ และศาสตราจารย์ </w:t>
      </w:r>
    </w:p>
    <w:p w:rsidR="00B965B2" w:rsidRDefault="00B965B2" w:rsidP="001C5B7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ตำแหน่งนักวิจัย</w:t>
      </w:r>
    </w:p>
    <w:p w:rsidR="00B965B2" w:rsidRDefault="00B965B2" w:rsidP="001C5B7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3.สายบริหารวิชาการ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รองอธิการบดี/คณบดี/ผู้อำนวยการ/ผู้ช่วยอธิการบดี/รองคณบดี/รองผู้อำนวยการ/หัวหน้าสาขาวิชา/หัวหน้าสถานวิจัย/ผู้ช่วยคณบดี และตำแหน่งที่เรียกชื่ออย่างอื่นที่มีฐานะเทียบเท่า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53C94" w:rsidRDefault="004003E4" w:rsidP="009B63F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965B2">
        <w:rPr>
          <w:rFonts w:ascii="TH SarabunPSK" w:hAnsi="TH SarabunPSK" w:cs="TH SarabunPSK" w:hint="cs"/>
          <w:sz w:val="32"/>
          <w:szCs w:val="32"/>
          <w:cs/>
        </w:rPr>
        <w:t>โดยหัวข้อการประเมินและสัดส่วนคะแนน อ้างอิงตามประกาศ</w:t>
      </w:r>
      <w:r w:rsidR="00EA328D"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หลักเกณฑ์และวิธีการประเมินผลการปฏิบัติงานพนักงาน ฉ</w:t>
      </w:r>
      <w:r w:rsidR="00686245">
        <w:rPr>
          <w:rFonts w:ascii="TH SarabunPSK" w:hAnsi="TH SarabunPSK" w:cs="TH SarabunPSK" w:hint="cs"/>
          <w:sz w:val="32"/>
          <w:szCs w:val="32"/>
          <w:cs/>
        </w:rPr>
        <w:t>บับลงวันที่ 1 ธันวาคม พ.ศ. 2565</w:t>
      </w:r>
      <w:bookmarkStart w:id="0" w:name="_GoBack"/>
      <w:bookmarkEnd w:id="0"/>
    </w:p>
    <w:p w:rsidR="00EA328D" w:rsidRPr="000D78D9" w:rsidRDefault="00EA328D" w:rsidP="009B63F9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053C94" w:rsidRDefault="00053C94" w:rsidP="009B63F9">
      <w:pPr>
        <w:jc w:val="both"/>
        <w:rPr>
          <w:rFonts w:ascii="TH SarabunPSK" w:hAnsi="TH SarabunPSK" w:cs="TH SarabunPSK"/>
          <w:sz w:val="32"/>
          <w:szCs w:val="32"/>
        </w:rPr>
      </w:pPr>
      <w:r w:rsidRPr="000D78D9">
        <w:rPr>
          <w:rFonts w:ascii="TH SarabunPSK" w:hAnsi="TH SarabunPSK" w:cs="TH SarabunPSK"/>
          <w:sz w:val="32"/>
          <w:szCs w:val="32"/>
          <w:cs/>
        </w:rPr>
        <w:tab/>
      </w:r>
      <w:r w:rsidRPr="000D78D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</w:t>
      </w:r>
      <w:r w:rsidR="00EA328D">
        <w:rPr>
          <w:rFonts w:ascii="TH SarabunPSK" w:hAnsi="TH SarabunPSK" w:cs="TH SarabunPSK" w:hint="cs"/>
          <w:sz w:val="32"/>
          <w:szCs w:val="32"/>
          <w:cs/>
        </w:rPr>
        <w:t xml:space="preserve">ารณา ดังเอกสารที่แนบ และหากท่านเห็นชอบจะได้เผยแพร่เอกสารดังกล่าว ในเว็บไซต์ส่วนทรัพยากรมนุษย์และองค์กรต่อไป </w:t>
      </w:r>
    </w:p>
    <w:p w:rsidR="0037692A" w:rsidRDefault="0037692A" w:rsidP="009B63F9">
      <w:pPr>
        <w:jc w:val="both"/>
        <w:rPr>
          <w:rFonts w:ascii="TH SarabunPSK" w:hAnsi="TH SarabunPSK" w:cs="TH SarabunPSK"/>
          <w:sz w:val="32"/>
          <w:szCs w:val="32"/>
        </w:rPr>
      </w:pPr>
    </w:p>
    <w:p w:rsidR="0037692A" w:rsidRPr="000D78D9" w:rsidRDefault="0037692A" w:rsidP="009B63F9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F7736" w:rsidRDefault="00FF7736">
      <w:pPr>
        <w:rPr>
          <w:rFonts w:ascii="TH SarabunPSK" w:hAnsi="TH SarabunPSK" w:cs="TH SarabunPSK"/>
          <w:sz w:val="36"/>
          <w:szCs w:val="36"/>
        </w:rPr>
      </w:pPr>
    </w:p>
    <w:p w:rsidR="00FF7736" w:rsidRPr="00FF7736" w:rsidRDefault="00FF7736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sectPr w:rsidR="00FF7736" w:rsidRPr="00FF7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6"/>
    <w:rsid w:val="0000032B"/>
    <w:rsid w:val="000259C2"/>
    <w:rsid w:val="00053C94"/>
    <w:rsid w:val="0006178A"/>
    <w:rsid w:val="000745EE"/>
    <w:rsid w:val="000A1C2B"/>
    <w:rsid w:val="000D78D9"/>
    <w:rsid w:val="0013061D"/>
    <w:rsid w:val="00135268"/>
    <w:rsid w:val="0013732C"/>
    <w:rsid w:val="00144BA8"/>
    <w:rsid w:val="001C5B73"/>
    <w:rsid w:val="00204DBA"/>
    <w:rsid w:val="002C42FA"/>
    <w:rsid w:val="002F0FEB"/>
    <w:rsid w:val="00354118"/>
    <w:rsid w:val="00364F56"/>
    <w:rsid w:val="0037692A"/>
    <w:rsid w:val="003B13B9"/>
    <w:rsid w:val="004003E4"/>
    <w:rsid w:val="0040466A"/>
    <w:rsid w:val="004A6B56"/>
    <w:rsid w:val="004D35AD"/>
    <w:rsid w:val="005A487F"/>
    <w:rsid w:val="005C765A"/>
    <w:rsid w:val="005D5904"/>
    <w:rsid w:val="006054CE"/>
    <w:rsid w:val="00631E3A"/>
    <w:rsid w:val="00686245"/>
    <w:rsid w:val="0089289E"/>
    <w:rsid w:val="008B0384"/>
    <w:rsid w:val="008C6162"/>
    <w:rsid w:val="008E5255"/>
    <w:rsid w:val="008E6A78"/>
    <w:rsid w:val="0096279B"/>
    <w:rsid w:val="0096491A"/>
    <w:rsid w:val="009B5B79"/>
    <w:rsid w:val="009B63F9"/>
    <w:rsid w:val="009C09F0"/>
    <w:rsid w:val="00A04E27"/>
    <w:rsid w:val="00A07DA5"/>
    <w:rsid w:val="00A40B94"/>
    <w:rsid w:val="00AB18D1"/>
    <w:rsid w:val="00B13B0E"/>
    <w:rsid w:val="00B823B2"/>
    <w:rsid w:val="00B965B2"/>
    <w:rsid w:val="00BC373F"/>
    <w:rsid w:val="00D26EF9"/>
    <w:rsid w:val="00E33562"/>
    <w:rsid w:val="00EA328D"/>
    <w:rsid w:val="00EB17CA"/>
    <w:rsid w:val="00ED5A15"/>
    <w:rsid w:val="00F05012"/>
    <w:rsid w:val="00F66C5D"/>
    <w:rsid w:val="00F67E78"/>
    <w:rsid w:val="00FD11F4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EFEC9"/>
  <w15:chartTrackingRefBased/>
  <w15:docId w15:val="{237A670B-9D9B-4CF3-8630-3A379EED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11</cp:revision>
  <dcterms:created xsi:type="dcterms:W3CDTF">2023-08-30T08:30:00Z</dcterms:created>
  <dcterms:modified xsi:type="dcterms:W3CDTF">2023-08-30T08:52:00Z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b29d21990ca49035af10906379258b2414d4ecc6d132500c4ac773b3b892a969</vt:lpwstr>
  </property>
</Properties>
</file>